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C2CE6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</w:r>
      <w:r>
        <w:rPr>
          <w:rFonts w:ascii="Arial" w:hAnsi="Arial"/>
          <w:b/>
        </w:rPr>
        <w:tab/>
        <w:t>SP-251088</w:t>
      </w:r>
    </w:p>
    <w:p w14:paraId="25E331BF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17F83D16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94C408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6D540BC0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  <w:t>CR Pack on MADCOL_Ph2</w:t>
      </w:r>
    </w:p>
    <w:p w14:paraId="4C53B1F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19.5</w:t>
      </w:r>
    </w:p>
    <w:p w14:paraId="41E0572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67D6DD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4EC44D9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927"/>
        <w:gridCol w:w="864"/>
        <w:gridCol w:w="852"/>
        <w:gridCol w:w="835"/>
        <w:gridCol w:w="2159"/>
        <w:gridCol w:w="834"/>
        <w:gridCol w:w="906"/>
        <w:gridCol w:w="1006"/>
        <w:gridCol w:w="947"/>
        <w:gridCol w:w="1237"/>
        <w:gridCol w:w="1275"/>
        <w:gridCol w:w="1720"/>
        <w:gridCol w:w="998"/>
      </w:tblGrid>
      <w:tr w:rsidR="007B2EF3" w14:paraId="687753F8" w14:textId="77777777" w:rsidTr="00F313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27" w:type="dxa"/>
          </w:tcPr>
          <w:p w14:paraId="171A0DF4" w14:textId="77777777" w:rsidR="007B2EF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864" w:type="dxa"/>
          </w:tcPr>
          <w:p w14:paraId="5D960A4D" w14:textId="77777777" w:rsidR="007B2EF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852" w:type="dxa"/>
          </w:tcPr>
          <w:p w14:paraId="601622CF" w14:textId="77777777" w:rsidR="007B2EF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835" w:type="dxa"/>
          </w:tcPr>
          <w:p w14:paraId="4C423C2F" w14:textId="77777777" w:rsidR="007B2EF3" w:rsidRDefault="00000000">
            <w:pPr>
              <w:jc w:val="center"/>
            </w:pPr>
            <w:proofErr w:type="spellStart"/>
            <w:r>
              <w:rPr>
                <w:rFonts w:ascii="Arial" w:hAnsi="Arial"/>
                <w:sz w:val="18"/>
              </w:rPr>
              <w:t>Rel</w:t>
            </w:r>
            <w:proofErr w:type="spellEnd"/>
          </w:p>
        </w:tc>
        <w:tc>
          <w:tcPr>
            <w:tcW w:w="2159" w:type="dxa"/>
          </w:tcPr>
          <w:p w14:paraId="240BC0E0" w14:textId="77777777" w:rsidR="007B2EF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834" w:type="dxa"/>
          </w:tcPr>
          <w:p w14:paraId="71F31721" w14:textId="77777777" w:rsidR="007B2EF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906" w:type="dxa"/>
          </w:tcPr>
          <w:p w14:paraId="15CB5151" w14:textId="77777777" w:rsidR="007B2EF3" w:rsidRDefault="00000000">
            <w:pPr>
              <w:jc w:val="center"/>
            </w:pPr>
            <w:proofErr w:type="spellStart"/>
            <w:r>
              <w:rPr>
                <w:rFonts w:ascii="Arial" w:hAnsi="Arial"/>
                <w:sz w:val="18"/>
              </w:rPr>
              <w:t>Vsn</w:t>
            </w:r>
            <w:proofErr w:type="spellEnd"/>
          </w:p>
        </w:tc>
        <w:tc>
          <w:tcPr>
            <w:tcW w:w="1006" w:type="dxa"/>
          </w:tcPr>
          <w:p w14:paraId="33FB3B83" w14:textId="77777777" w:rsidR="007B2EF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947" w:type="dxa"/>
          </w:tcPr>
          <w:p w14:paraId="4826D513" w14:textId="77777777" w:rsidR="007B2EF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237" w:type="dxa"/>
          </w:tcPr>
          <w:p w14:paraId="14C9147E" w14:textId="77777777" w:rsidR="007B2EF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1275" w:type="dxa"/>
          </w:tcPr>
          <w:p w14:paraId="0123F068" w14:textId="77777777" w:rsidR="007B2EF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1720" w:type="dxa"/>
          </w:tcPr>
          <w:p w14:paraId="5ACA75F5" w14:textId="77777777" w:rsidR="007B2EF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998" w:type="dxa"/>
          </w:tcPr>
          <w:p w14:paraId="241C3058" w14:textId="77777777" w:rsidR="007B2EF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Other Aff Specs</w:t>
            </w:r>
          </w:p>
        </w:tc>
      </w:tr>
      <w:tr w:rsidR="007B2EF3" w14:paraId="2A0C3CB3" w14:textId="77777777" w:rsidTr="00F31364">
        <w:tc>
          <w:tcPr>
            <w:tcW w:w="927" w:type="dxa"/>
          </w:tcPr>
          <w:p w14:paraId="44DD2D2E" w14:textId="77777777" w:rsidR="007B2EF3" w:rsidRDefault="00000000">
            <w:r>
              <w:rPr>
                <w:rFonts w:ascii="Arial" w:hAnsi="Arial"/>
                <w:sz w:val="16"/>
              </w:rPr>
              <w:t>28.533</w:t>
            </w:r>
          </w:p>
        </w:tc>
        <w:tc>
          <w:tcPr>
            <w:tcW w:w="864" w:type="dxa"/>
          </w:tcPr>
          <w:p w14:paraId="741B209D" w14:textId="77777777" w:rsidR="007B2EF3" w:rsidRDefault="00000000">
            <w:r>
              <w:rPr>
                <w:rFonts w:ascii="Arial" w:hAnsi="Arial"/>
                <w:sz w:val="16"/>
              </w:rPr>
              <w:t>0164</w:t>
            </w:r>
          </w:p>
        </w:tc>
        <w:tc>
          <w:tcPr>
            <w:tcW w:w="852" w:type="dxa"/>
          </w:tcPr>
          <w:p w14:paraId="4FBF1E3F" w14:textId="77777777" w:rsidR="007B2EF3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5" w:type="dxa"/>
          </w:tcPr>
          <w:p w14:paraId="71F8306C" w14:textId="77777777" w:rsidR="007B2EF3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159" w:type="dxa"/>
          </w:tcPr>
          <w:p w14:paraId="5966A1C2" w14:textId="77777777" w:rsidR="007B2EF3" w:rsidRDefault="00000000">
            <w:r>
              <w:rPr>
                <w:rFonts w:ascii="Arial" w:hAnsi="Arial"/>
                <w:sz w:val="16"/>
              </w:rPr>
              <w:t>Rel-19 CR TS 28.533 Update Annex F to include the management capabilities related to data management</w:t>
            </w:r>
          </w:p>
        </w:tc>
        <w:tc>
          <w:tcPr>
            <w:tcW w:w="834" w:type="dxa"/>
          </w:tcPr>
          <w:p w14:paraId="51587980" w14:textId="77777777" w:rsidR="007B2EF3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906" w:type="dxa"/>
          </w:tcPr>
          <w:p w14:paraId="4A39FE2A" w14:textId="77777777" w:rsidR="007B2EF3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006" w:type="dxa"/>
          </w:tcPr>
          <w:p w14:paraId="2DD862DB" w14:textId="77777777" w:rsidR="007B2EF3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7" w:type="dxa"/>
          </w:tcPr>
          <w:p w14:paraId="61553DFA" w14:textId="77777777" w:rsidR="007B2EF3" w:rsidRDefault="00000000">
            <w:r>
              <w:rPr>
                <w:rFonts w:ascii="Arial" w:hAnsi="Arial"/>
                <w:sz w:val="16"/>
              </w:rPr>
              <w:t>S5-253890</w:t>
            </w:r>
          </w:p>
        </w:tc>
        <w:tc>
          <w:tcPr>
            <w:tcW w:w="1237" w:type="dxa"/>
          </w:tcPr>
          <w:p w14:paraId="1E379888" w14:textId="77777777" w:rsidR="007B2EF3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275" w:type="dxa"/>
          </w:tcPr>
          <w:p w14:paraId="55E364C8" w14:textId="77777777" w:rsidR="007B2EF3" w:rsidRDefault="00000000">
            <w:r>
              <w:rPr>
                <w:rFonts w:ascii="Arial" w:hAnsi="Arial"/>
                <w:sz w:val="16"/>
              </w:rPr>
              <w:t>MADCOL_Ph2</w:t>
            </w:r>
          </w:p>
        </w:tc>
        <w:tc>
          <w:tcPr>
            <w:tcW w:w="1720" w:type="dxa"/>
          </w:tcPr>
          <w:p w14:paraId="0F9E4286" w14:textId="77777777" w:rsidR="007B2EF3" w:rsidRDefault="00000000">
            <w:r>
              <w:rPr>
                <w:rFonts w:ascii="Arial" w:hAnsi="Arial"/>
                <w:sz w:val="16"/>
              </w:rPr>
              <w:t>Annex F</w:t>
            </w:r>
          </w:p>
        </w:tc>
        <w:tc>
          <w:tcPr>
            <w:tcW w:w="998" w:type="dxa"/>
          </w:tcPr>
          <w:p w14:paraId="456AB771" w14:textId="77777777" w:rsidR="007B2EF3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7B2EF3" w14:paraId="49551CF9" w14:textId="77777777" w:rsidTr="00F31364">
        <w:tc>
          <w:tcPr>
            <w:tcW w:w="927" w:type="dxa"/>
          </w:tcPr>
          <w:p w14:paraId="32815FEB" w14:textId="77777777" w:rsidR="007B2EF3" w:rsidRDefault="00000000">
            <w:r>
              <w:rPr>
                <w:rFonts w:ascii="Arial" w:hAnsi="Arial"/>
                <w:sz w:val="16"/>
              </w:rPr>
              <w:t>28.537</w:t>
            </w:r>
          </w:p>
        </w:tc>
        <w:tc>
          <w:tcPr>
            <w:tcW w:w="864" w:type="dxa"/>
          </w:tcPr>
          <w:p w14:paraId="28497963" w14:textId="77777777" w:rsidR="007B2EF3" w:rsidRDefault="00000000"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w="852" w:type="dxa"/>
          </w:tcPr>
          <w:p w14:paraId="25C29B97" w14:textId="77777777" w:rsidR="007B2EF3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835" w:type="dxa"/>
          </w:tcPr>
          <w:p w14:paraId="35D7B46A" w14:textId="77777777" w:rsidR="007B2EF3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159" w:type="dxa"/>
          </w:tcPr>
          <w:p w14:paraId="2F312811" w14:textId="77777777" w:rsidR="007B2EF3" w:rsidRDefault="00000000">
            <w:r>
              <w:rPr>
                <w:rFonts w:ascii="Arial" w:hAnsi="Arial"/>
                <w:sz w:val="16"/>
              </w:rPr>
              <w:t>Rel-19 CR TS 28.537 Update reference for trace metric</w:t>
            </w:r>
          </w:p>
        </w:tc>
        <w:tc>
          <w:tcPr>
            <w:tcW w:w="834" w:type="dxa"/>
          </w:tcPr>
          <w:p w14:paraId="0BDADAB0" w14:textId="77777777" w:rsidR="007B2EF3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906" w:type="dxa"/>
          </w:tcPr>
          <w:p w14:paraId="6604427D" w14:textId="77777777" w:rsidR="007B2EF3" w:rsidRDefault="00000000"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w="1006" w:type="dxa"/>
          </w:tcPr>
          <w:p w14:paraId="4C77AA39" w14:textId="77777777" w:rsidR="007B2EF3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7" w:type="dxa"/>
          </w:tcPr>
          <w:p w14:paraId="25CA2D5E" w14:textId="77777777" w:rsidR="007B2EF3" w:rsidRDefault="00000000">
            <w:r>
              <w:rPr>
                <w:rFonts w:ascii="Arial" w:hAnsi="Arial"/>
                <w:sz w:val="16"/>
              </w:rPr>
              <w:t>S5-253278</w:t>
            </w:r>
          </w:p>
        </w:tc>
        <w:tc>
          <w:tcPr>
            <w:tcW w:w="1237" w:type="dxa"/>
          </w:tcPr>
          <w:p w14:paraId="583B2EC3" w14:textId="77777777" w:rsidR="007B2EF3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275" w:type="dxa"/>
          </w:tcPr>
          <w:p w14:paraId="717DD0D8" w14:textId="77777777" w:rsidR="007B2EF3" w:rsidRDefault="00000000">
            <w:r>
              <w:rPr>
                <w:rFonts w:ascii="Arial" w:hAnsi="Arial"/>
                <w:sz w:val="16"/>
              </w:rPr>
              <w:t>MADCOL_Ph2</w:t>
            </w:r>
          </w:p>
        </w:tc>
        <w:tc>
          <w:tcPr>
            <w:tcW w:w="1720" w:type="dxa"/>
          </w:tcPr>
          <w:p w14:paraId="02C1DECA" w14:textId="77777777" w:rsidR="007B2EF3" w:rsidRDefault="00000000">
            <w:r>
              <w:rPr>
                <w:rFonts w:ascii="Arial" w:hAnsi="Arial"/>
                <w:sz w:val="16"/>
              </w:rPr>
              <w:t>6.11, 6.1.3, 6.5.1</w:t>
            </w:r>
          </w:p>
        </w:tc>
        <w:tc>
          <w:tcPr>
            <w:tcW w:w="998" w:type="dxa"/>
          </w:tcPr>
          <w:p w14:paraId="628CA9A5" w14:textId="77777777" w:rsidR="007B2EF3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7B2EF3" w14:paraId="4A485930" w14:textId="77777777" w:rsidTr="00F31364">
        <w:tc>
          <w:tcPr>
            <w:tcW w:w="927" w:type="dxa"/>
          </w:tcPr>
          <w:p w14:paraId="61455ADD" w14:textId="77777777" w:rsidR="007B2EF3" w:rsidRDefault="00000000"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w="864" w:type="dxa"/>
          </w:tcPr>
          <w:p w14:paraId="3CBBCB65" w14:textId="77777777" w:rsidR="007B2EF3" w:rsidRDefault="00000000">
            <w:r>
              <w:rPr>
                <w:rFonts w:ascii="Arial" w:hAnsi="Arial"/>
                <w:sz w:val="16"/>
              </w:rPr>
              <w:t>0579</w:t>
            </w:r>
          </w:p>
        </w:tc>
        <w:tc>
          <w:tcPr>
            <w:tcW w:w="852" w:type="dxa"/>
          </w:tcPr>
          <w:p w14:paraId="0B76A5E1" w14:textId="77777777" w:rsidR="007B2EF3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5" w:type="dxa"/>
          </w:tcPr>
          <w:p w14:paraId="61C66774" w14:textId="77777777" w:rsidR="007B2EF3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159" w:type="dxa"/>
          </w:tcPr>
          <w:p w14:paraId="137BA842" w14:textId="77777777" w:rsidR="007B2EF3" w:rsidRDefault="00000000">
            <w:r>
              <w:rPr>
                <w:rFonts w:ascii="Arial" w:hAnsi="Arial"/>
                <w:sz w:val="16"/>
              </w:rPr>
              <w:t>Rel-19 CR TS 28.622 Add Enum values for the management capabilities related to data management</w:t>
            </w:r>
          </w:p>
        </w:tc>
        <w:tc>
          <w:tcPr>
            <w:tcW w:w="834" w:type="dxa"/>
          </w:tcPr>
          <w:p w14:paraId="09F29AA9" w14:textId="77777777" w:rsidR="007B2EF3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906" w:type="dxa"/>
          </w:tcPr>
          <w:p w14:paraId="3B23FF17" w14:textId="77777777" w:rsidR="007B2EF3" w:rsidRDefault="00000000"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w="1006" w:type="dxa"/>
          </w:tcPr>
          <w:p w14:paraId="6EFDE9F2" w14:textId="77777777" w:rsidR="007B2EF3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7" w:type="dxa"/>
          </w:tcPr>
          <w:p w14:paraId="1E04EBE4" w14:textId="77777777" w:rsidR="007B2EF3" w:rsidRDefault="00000000">
            <w:r>
              <w:rPr>
                <w:rFonts w:ascii="Arial" w:hAnsi="Arial"/>
                <w:sz w:val="16"/>
              </w:rPr>
              <w:t>S5-253891</w:t>
            </w:r>
          </w:p>
        </w:tc>
        <w:tc>
          <w:tcPr>
            <w:tcW w:w="1237" w:type="dxa"/>
          </w:tcPr>
          <w:p w14:paraId="3DDA50C9" w14:textId="77777777" w:rsidR="007B2EF3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275" w:type="dxa"/>
          </w:tcPr>
          <w:p w14:paraId="7B5A0961" w14:textId="77777777" w:rsidR="007B2EF3" w:rsidRDefault="00000000">
            <w:r>
              <w:rPr>
                <w:rFonts w:ascii="Arial" w:hAnsi="Arial"/>
                <w:sz w:val="16"/>
              </w:rPr>
              <w:t>MADCOL_Ph2</w:t>
            </w:r>
          </w:p>
        </w:tc>
        <w:tc>
          <w:tcPr>
            <w:tcW w:w="1720" w:type="dxa"/>
          </w:tcPr>
          <w:p w14:paraId="4826D0B0" w14:textId="77777777" w:rsidR="007B2EF3" w:rsidRDefault="00000000">
            <w:r>
              <w:rPr>
                <w:rFonts w:ascii="Arial" w:hAnsi="Arial"/>
                <w:sz w:val="16"/>
              </w:rPr>
              <w:t>4.4.1</w:t>
            </w:r>
          </w:p>
        </w:tc>
        <w:tc>
          <w:tcPr>
            <w:tcW w:w="998" w:type="dxa"/>
          </w:tcPr>
          <w:p w14:paraId="1420D2EC" w14:textId="77777777" w:rsidR="007B2EF3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7B2EF3" w14:paraId="79F7316C" w14:textId="77777777" w:rsidTr="00F31364">
        <w:tc>
          <w:tcPr>
            <w:tcW w:w="927" w:type="dxa"/>
          </w:tcPr>
          <w:p w14:paraId="54925BC8" w14:textId="77777777" w:rsidR="007B2EF3" w:rsidRDefault="00000000"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w="864" w:type="dxa"/>
          </w:tcPr>
          <w:p w14:paraId="0DD7DD3A" w14:textId="77777777" w:rsidR="007B2EF3" w:rsidRDefault="00000000">
            <w:r>
              <w:rPr>
                <w:rFonts w:ascii="Arial" w:hAnsi="Arial"/>
                <w:sz w:val="16"/>
              </w:rPr>
              <w:t>0586</w:t>
            </w:r>
          </w:p>
        </w:tc>
        <w:tc>
          <w:tcPr>
            <w:tcW w:w="852" w:type="dxa"/>
          </w:tcPr>
          <w:p w14:paraId="2D4EBE2E" w14:textId="77777777" w:rsidR="007B2EF3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5" w:type="dxa"/>
          </w:tcPr>
          <w:p w14:paraId="40E2C8D2" w14:textId="77777777" w:rsidR="007B2EF3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159" w:type="dxa"/>
          </w:tcPr>
          <w:p w14:paraId="573EFF86" w14:textId="77777777" w:rsidR="007B2EF3" w:rsidRDefault="00000000">
            <w:r>
              <w:rPr>
                <w:rFonts w:ascii="Arial" w:hAnsi="Arial"/>
                <w:sz w:val="16"/>
              </w:rPr>
              <w:t>Rel-19 CR TS 28.622 Correction of Job Id</w:t>
            </w:r>
          </w:p>
        </w:tc>
        <w:tc>
          <w:tcPr>
            <w:tcW w:w="834" w:type="dxa"/>
          </w:tcPr>
          <w:p w14:paraId="26DD8C5A" w14:textId="77777777" w:rsidR="007B2EF3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906" w:type="dxa"/>
          </w:tcPr>
          <w:p w14:paraId="1C5E15EA" w14:textId="77777777" w:rsidR="007B2EF3" w:rsidRDefault="00000000"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w="1006" w:type="dxa"/>
          </w:tcPr>
          <w:p w14:paraId="607B74D8" w14:textId="77777777" w:rsidR="007B2EF3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7" w:type="dxa"/>
          </w:tcPr>
          <w:p w14:paraId="7B3E5D34" w14:textId="77777777" w:rsidR="007B2EF3" w:rsidRDefault="00000000">
            <w:r>
              <w:rPr>
                <w:rFonts w:ascii="Arial" w:hAnsi="Arial"/>
                <w:sz w:val="16"/>
              </w:rPr>
              <w:t>S5-253893</w:t>
            </w:r>
          </w:p>
        </w:tc>
        <w:tc>
          <w:tcPr>
            <w:tcW w:w="1237" w:type="dxa"/>
          </w:tcPr>
          <w:p w14:paraId="228A92D2" w14:textId="77777777" w:rsidR="007B2EF3" w:rsidRDefault="00000000"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1275" w:type="dxa"/>
          </w:tcPr>
          <w:p w14:paraId="392F50BD" w14:textId="77777777" w:rsidR="007B2EF3" w:rsidRDefault="00000000">
            <w:r>
              <w:rPr>
                <w:rFonts w:ascii="Arial" w:hAnsi="Arial"/>
                <w:sz w:val="16"/>
              </w:rPr>
              <w:t>MADCOL_Ph2</w:t>
            </w:r>
          </w:p>
        </w:tc>
        <w:tc>
          <w:tcPr>
            <w:tcW w:w="1720" w:type="dxa"/>
          </w:tcPr>
          <w:p w14:paraId="67394351" w14:textId="77777777" w:rsidR="007B2EF3" w:rsidRDefault="00000000">
            <w:r>
              <w:rPr>
                <w:rFonts w:ascii="Arial" w:hAnsi="Arial"/>
                <w:sz w:val="16"/>
              </w:rPr>
              <w:t>4.3.30.1, 4.3.44.1, 4.3.45.1, 4.3.47.1, 4.3.54.1, 4.4.1</w:t>
            </w:r>
          </w:p>
        </w:tc>
        <w:tc>
          <w:tcPr>
            <w:tcW w:w="998" w:type="dxa"/>
          </w:tcPr>
          <w:p w14:paraId="1AD86068" w14:textId="77777777" w:rsidR="007B2EF3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7B2EF3" w14:paraId="1905FA44" w14:textId="77777777" w:rsidTr="00F31364">
        <w:tc>
          <w:tcPr>
            <w:tcW w:w="927" w:type="dxa"/>
          </w:tcPr>
          <w:p w14:paraId="1B2FEC8E" w14:textId="77777777" w:rsidR="007B2EF3" w:rsidRDefault="00000000">
            <w:r>
              <w:rPr>
                <w:rFonts w:ascii="Arial" w:hAnsi="Arial"/>
                <w:sz w:val="16"/>
              </w:rPr>
              <w:lastRenderedPageBreak/>
              <w:t>28.622</w:t>
            </w:r>
          </w:p>
        </w:tc>
        <w:tc>
          <w:tcPr>
            <w:tcW w:w="864" w:type="dxa"/>
          </w:tcPr>
          <w:p w14:paraId="1892C1DB" w14:textId="77777777" w:rsidR="007B2EF3" w:rsidRDefault="00000000">
            <w:r>
              <w:rPr>
                <w:rFonts w:ascii="Arial" w:hAnsi="Arial"/>
                <w:sz w:val="16"/>
              </w:rPr>
              <w:t>0587</w:t>
            </w:r>
          </w:p>
        </w:tc>
        <w:tc>
          <w:tcPr>
            <w:tcW w:w="852" w:type="dxa"/>
          </w:tcPr>
          <w:p w14:paraId="51239FDC" w14:textId="77777777" w:rsidR="007B2EF3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5" w:type="dxa"/>
          </w:tcPr>
          <w:p w14:paraId="5EB8A8B1" w14:textId="77777777" w:rsidR="007B2EF3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159" w:type="dxa"/>
          </w:tcPr>
          <w:p w14:paraId="6D2C6C1C" w14:textId="77777777" w:rsidR="007B2EF3" w:rsidRDefault="00000000">
            <w:r>
              <w:rPr>
                <w:rFonts w:ascii="Arial" w:hAnsi="Arial"/>
                <w:sz w:val="16"/>
              </w:rPr>
              <w:t>Rel-19 CR TS 28.622 Clarification on historical management data</w:t>
            </w:r>
          </w:p>
        </w:tc>
        <w:tc>
          <w:tcPr>
            <w:tcW w:w="834" w:type="dxa"/>
          </w:tcPr>
          <w:p w14:paraId="5C3C57E5" w14:textId="77777777" w:rsidR="007B2EF3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906" w:type="dxa"/>
          </w:tcPr>
          <w:p w14:paraId="1204D16C" w14:textId="77777777" w:rsidR="007B2EF3" w:rsidRDefault="00000000"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w="1006" w:type="dxa"/>
          </w:tcPr>
          <w:p w14:paraId="5DE2DEEB" w14:textId="77777777" w:rsidR="007B2EF3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7" w:type="dxa"/>
          </w:tcPr>
          <w:p w14:paraId="638ED089" w14:textId="77777777" w:rsidR="007B2EF3" w:rsidRDefault="00000000">
            <w:r>
              <w:rPr>
                <w:rFonts w:ascii="Arial" w:hAnsi="Arial"/>
                <w:sz w:val="16"/>
              </w:rPr>
              <w:t>S5-253894</w:t>
            </w:r>
          </w:p>
        </w:tc>
        <w:tc>
          <w:tcPr>
            <w:tcW w:w="1237" w:type="dxa"/>
          </w:tcPr>
          <w:p w14:paraId="78E2F893" w14:textId="77777777" w:rsidR="007B2EF3" w:rsidRDefault="00000000"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1275" w:type="dxa"/>
          </w:tcPr>
          <w:p w14:paraId="36671351" w14:textId="77777777" w:rsidR="007B2EF3" w:rsidRDefault="00000000">
            <w:r>
              <w:rPr>
                <w:rFonts w:ascii="Arial" w:hAnsi="Arial"/>
                <w:sz w:val="16"/>
              </w:rPr>
              <w:t>MADCOL_Ph2</w:t>
            </w:r>
          </w:p>
        </w:tc>
        <w:tc>
          <w:tcPr>
            <w:tcW w:w="1720" w:type="dxa"/>
          </w:tcPr>
          <w:p w14:paraId="2B5CE444" w14:textId="77777777" w:rsidR="007B2EF3" w:rsidRDefault="00000000">
            <w:r>
              <w:rPr>
                <w:rFonts w:ascii="Arial" w:hAnsi="Arial"/>
                <w:sz w:val="16"/>
              </w:rPr>
              <w:t>4.3.33.1, 4.3.47.1, 4.3.49.1, 4.3.50.1, 5.2, 5.3.5, 5.4.1.1, 5.4.1.2, 5.4.1.4</w:t>
            </w:r>
          </w:p>
        </w:tc>
        <w:tc>
          <w:tcPr>
            <w:tcW w:w="998" w:type="dxa"/>
          </w:tcPr>
          <w:p w14:paraId="25ADD660" w14:textId="77777777" w:rsidR="007B2EF3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31364" w14:paraId="454C0F05" w14:textId="77777777" w:rsidTr="00F31364">
        <w:tc>
          <w:tcPr>
            <w:tcW w:w="927" w:type="dxa"/>
          </w:tcPr>
          <w:p w14:paraId="155ED0EE" w14:textId="77777777" w:rsidR="00F31364" w:rsidRDefault="00F31364" w:rsidP="00F31364"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w="864" w:type="dxa"/>
          </w:tcPr>
          <w:p w14:paraId="71820636" w14:textId="77777777" w:rsidR="00F31364" w:rsidRDefault="00F31364" w:rsidP="00F31364">
            <w:r>
              <w:rPr>
                <w:rFonts w:ascii="Arial" w:hAnsi="Arial"/>
                <w:sz w:val="16"/>
              </w:rPr>
              <w:t>0555</w:t>
            </w:r>
          </w:p>
        </w:tc>
        <w:tc>
          <w:tcPr>
            <w:tcW w:w="852" w:type="dxa"/>
          </w:tcPr>
          <w:p w14:paraId="243537F6" w14:textId="77777777" w:rsidR="00F31364" w:rsidRDefault="00F31364" w:rsidP="00F31364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835" w:type="dxa"/>
          </w:tcPr>
          <w:p w14:paraId="28B0930A" w14:textId="77777777" w:rsidR="00F31364" w:rsidRDefault="00F31364" w:rsidP="00F31364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159" w:type="dxa"/>
          </w:tcPr>
          <w:p w14:paraId="1905A2BA" w14:textId="77777777" w:rsidR="00F31364" w:rsidRDefault="00F31364" w:rsidP="00F31364">
            <w:r>
              <w:rPr>
                <w:rFonts w:ascii="Arial" w:hAnsi="Arial"/>
                <w:sz w:val="16"/>
              </w:rPr>
              <w:t>Rel-19 CR TS 28.623 Separate YAML file for external data management</w:t>
            </w:r>
          </w:p>
        </w:tc>
        <w:tc>
          <w:tcPr>
            <w:tcW w:w="834" w:type="dxa"/>
          </w:tcPr>
          <w:p w14:paraId="084086FA" w14:textId="77777777" w:rsidR="00F31364" w:rsidRDefault="00F31364" w:rsidP="00F31364"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906" w:type="dxa"/>
          </w:tcPr>
          <w:p w14:paraId="2E86CA49" w14:textId="77777777" w:rsidR="00F31364" w:rsidRDefault="00F31364" w:rsidP="00F31364"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w="1006" w:type="dxa"/>
          </w:tcPr>
          <w:p w14:paraId="040B2578" w14:textId="77777777" w:rsidR="00F31364" w:rsidRDefault="00F31364" w:rsidP="00F31364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7" w:type="dxa"/>
          </w:tcPr>
          <w:p w14:paraId="3AA922FE" w14:textId="77777777" w:rsidR="00F31364" w:rsidRDefault="00F31364" w:rsidP="00F31364">
            <w:r>
              <w:rPr>
                <w:rFonts w:ascii="Arial" w:hAnsi="Arial"/>
                <w:sz w:val="16"/>
              </w:rPr>
              <w:t>S5-253262</w:t>
            </w:r>
          </w:p>
        </w:tc>
        <w:tc>
          <w:tcPr>
            <w:tcW w:w="1237" w:type="dxa"/>
          </w:tcPr>
          <w:p w14:paraId="05B03F2C" w14:textId="77777777" w:rsidR="00F31364" w:rsidRDefault="00F31364" w:rsidP="00F31364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275" w:type="dxa"/>
          </w:tcPr>
          <w:p w14:paraId="557426BE" w14:textId="77777777" w:rsidR="00F31364" w:rsidRDefault="00F31364" w:rsidP="00F31364">
            <w:r>
              <w:rPr>
                <w:rFonts w:ascii="Arial" w:hAnsi="Arial"/>
                <w:sz w:val="16"/>
              </w:rPr>
              <w:t>MADCOL_Ph2</w:t>
            </w:r>
          </w:p>
        </w:tc>
        <w:tc>
          <w:tcPr>
            <w:tcW w:w="1720" w:type="dxa"/>
          </w:tcPr>
          <w:p w14:paraId="63FF23DC" w14:textId="42A77D97" w:rsidR="00F31364" w:rsidRDefault="00F31364" w:rsidP="00F31364"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w="998" w:type="dxa"/>
          </w:tcPr>
          <w:p w14:paraId="4E0F8AC9" w14:textId="77777777" w:rsidR="00F31364" w:rsidRDefault="00F31364" w:rsidP="00F31364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31364" w14:paraId="0727681F" w14:textId="77777777" w:rsidTr="00F31364">
        <w:tc>
          <w:tcPr>
            <w:tcW w:w="927" w:type="dxa"/>
          </w:tcPr>
          <w:p w14:paraId="11E91008" w14:textId="77777777" w:rsidR="00F31364" w:rsidRDefault="00F31364" w:rsidP="00F31364"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w="864" w:type="dxa"/>
          </w:tcPr>
          <w:p w14:paraId="3518B4E2" w14:textId="77777777" w:rsidR="00F31364" w:rsidRDefault="00F31364" w:rsidP="00F31364">
            <w:r>
              <w:rPr>
                <w:rFonts w:ascii="Arial" w:hAnsi="Arial"/>
                <w:sz w:val="16"/>
              </w:rPr>
              <w:t>0560</w:t>
            </w:r>
          </w:p>
        </w:tc>
        <w:tc>
          <w:tcPr>
            <w:tcW w:w="852" w:type="dxa"/>
          </w:tcPr>
          <w:p w14:paraId="0FE021DD" w14:textId="77777777" w:rsidR="00F31364" w:rsidRDefault="00F31364" w:rsidP="00F31364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5" w:type="dxa"/>
          </w:tcPr>
          <w:p w14:paraId="247FD402" w14:textId="77777777" w:rsidR="00F31364" w:rsidRDefault="00F31364" w:rsidP="00F31364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159" w:type="dxa"/>
          </w:tcPr>
          <w:p w14:paraId="56F51775" w14:textId="77777777" w:rsidR="00F31364" w:rsidRDefault="00F31364" w:rsidP="00F31364">
            <w:r>
              <w:rPr>
                <w:rFonts w:ascii="Arial" w:hAnsi="Arial"/>
                <w:sz w:val="16"/>
              </w:rPr>
              <w:t>Rel-19 CR TS 28.623 Add Enum values for the management capabilities related to data management</w:t>
            </w:r>
          </w:p>
        </w:tc>
        <w:tc>
          <w:tcPr>
            <w:tcW w:w="834" w:type="dxa"/>
          </w:tcPr>
          <w:p w14:paraId="1391CF54" w14:textId="77777777" w:rsidR="00F31364" w:rsidRDefault="00F31364" w:rsidP="00F31364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906" w:type="dxa"/>
          </w:tcPr>
          <w:p w14:paraId="5BCB8B9A" w14:textId="77777777" w:rsidR="00F31364" w:rsidRDefault="00F31364" w:rsidP="00F31364"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w="1006" w:type="dxa"/>
          </w:tcPr>
          <w:p w14:paraId="2AB774BA" w14:textId="77777777" w:rsidR="00F31364" w:rsidRDefault="00F31364" w:rsidP="00F31364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7" w:type="dxa"/>
          </w:tcPr>
          <w:p w14:paraId="5B05DEFB" w14:textId="77777777" w:rsidR="00F31364" w:rsidRDefault="00F31364" w:rsidP="00F31364">
            <w:r>
              <w:rPr>
                <w:rFonts w:ascii="Arial" w:hAnsi="Arial"/>
                <w:sz w:val="16"/>
              </w:rPr>
              <w:t>S5-253892</w:t>
            </w:r>
          </w:p>
        </w:tc>
        <w:tc>
          <w:tcPr>
            <w:tcW w:w="1237" w:type="dxa"/>
          </w:tcPr>
          <w:p w14:paraId="0B48341B" w14:textId="77777777" w:rsidR="00F31364" w:rsidRDefault="00F31364" w:rsidP="00F31364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275" w:type="dxa"/>
          </w:tcPr>
          <w:p w14:paraId="6C039904" w14:textId="77777777" w:rsidR="00F31364" w:rsidRDefault="00F31364" w:rsidP="00F31364">
            <w:r>
              <w:rPr>
                <w:rFonts w:ascii="Arial" w:hAnsi="Arial"/>
                <w:sz w:val="16"/>
              </w:rPr>
              <w:t>MADCOL_Ph2</w:t>
            </w:r>
          </w:p>
        </w:tc>
        <w:tc>
          <w:tcPr>
            <w:tcW w:w="1720" w:type="dxa"/>
          </w:tcPr>
          <w:p w14:paraId="61122AE8" w14:textId="7D667903" w:rsidR="00F31364" w:rsidRDefault="00F31364" w:rsidP="00F31364"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w="998" w:type="dxa"/>
          </w:tcPr>
          <w:p w14:paraId="1104FB3F" w14:textId="77777777" w:rsidR="00F31364" w:rsidRDefault="00F31364" w:rsidP="00F31364">
            <w:r>
              <w:rPr>
                <w:rFonts w:ascii="Arial" w:hAnsi="Arial"/>
                <w:sz w:val="16"/>
              </w:rPr>
              <w:t xml:space="preserve">  Depends on TS 28.622 CR0579</w:t>
            </w:r>
          </w:p>
        </w:tc>
      </w:tr>
    </w:tbl>
    <w:p w14:paraId="0DD224A3" w14:textId="77777777" w:rsidR="004E535C" w:rsidRDefault="004E535C"/>
    <w:p w14:paraId="51D43D9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57676" w14:textId="77777777" w:rsidR="003B23D1" w:rsidRDefault="003B23D1" w:rsidP="002B33AE">
      <w:pPr>
        <w:spacing w:after="0" w:line="240" w:lineRule="auto"/>
      </w:pPr>
      <w:r>
        <w:separator/>
      </w:r>
    </w:p>
  </w:endnote>
  <w:endnote w:type="continuationSeparator" w:id="0">
    <w:p w14:paraId="1FBFEFE9" w14:textId="77777777" w:rsidR="003B23D1" w:rsidRDefault="003B23D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0C930" w14:textId="77777777" w:rsidR="003B23D1" w:rsidRDefault="003B23D1" w:rsidP="002B33AE">
      <w:pPr>
        <w:spacing w:after="0" w:line="240" w:lineRule="auto"/>
      </w:pPr>
      <w:r>
        <w:separator/>
      </w:r>
    </w:p>
  </w:footnote>
  <w:footnote w:type="continuationSeparator" w:id="0">
    <w:p w14:paraId="2431A5E9" w14:textId="77777777" w:rsidR="003B23D1" w:rsidRDefault="003B23D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3B23D1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B2EF3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1364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B4DF4B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2025-09-08T11:38:00Z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